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90" w:rsidRPr="00022C90" w:rsidRDefault="00022C90" w:rsidP="00022C90">
      <w:pPr>
        <w:pStyle w:val="Encabezado"/>
        <w:jc w:val="center"/>
        <w:rPr>
          <w:b/>
          <w:sz w:val="24"/>
          <w:szCs w:val="24"/>
          <w:u w:val="single"/>
          <w:lang w:val="ca-ES"/>
        </w:rPr>
      </w:pPr>
      <w:r w:rsidRPr="00022C90">
        <w:rPr>
          <w:b/>
          <w:sz w:val="24"/>
          <w:szCs w:val="24"/>
          <w:u w:val="single"/>
          <w:lang w:val="ca-ES"/>
        </w:rPr>
        <w:t>MASTER EDUCACIÓ EMOCIONAL I VALORS</w:t>
      </w:r>
    </w:p>
    <w:p w:rsidR="00022C90" w:rsidRPr="00022C90" w:rsidRDefault="00022C90" w:rsidP="00022C90">
      <w:pPr>
        <w:pStyle w:val="Encabezado"/>
        <w:jc w:val="center"/>
        <w:rPr>
          <w:b/>
          <w:sz w:val="24"/>
          <w:szCs w:val="24"/>
          <w:u w:val="single"/>
          <w:lang w:val="ca-ES"/>
        </w:rPr>
      </w:pPr>
      <w:r w:rsidRPr="00022C90">
        <w:rPr>
          <w:b/>
          <w:sz w:val="24"/>
          <w:szCs w:val="24"/>
          <w:u w:val="single"/>
          <w:lang w:val="ca-ES"/>
        </w:rPr>
        <w:t>UNA VISIÓ INTEGRADORA PER A UNA NOVA EDUCACIÓ</w:t>
      </w: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  <w:r w:rsidRPr="00022C90">
        <w:rPr>
          <w:sz w:val="24"/>
          <w:szCs w:val="24"/>
          <w:lang w:val="ca-ES"/>
        </w:rPr>
        <w:t>Estatut del Alumne del Màs</w:t>
      </w:r>
      <w:r w:rsidR="00F108E4">
        <w:rPr>
          <w:sz w:val="24"/>
          <w:szCs w:val="24"/>
          <w:lang w:val="ca-ES"/>
        </w:rPr>
        <w:t>ter Educació Emocional i Valors</w:t>
      </w:r>
      <w:r w:rsidRPr="00022C90">
        <w:rPr>
          <w:sz w:val="24"/>
          <w:szCs w:val="24"/>
          <w:lang w:val="ca-ES"/>
        </w:rPr>
        <w:t>:</w:t>
      </w: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</w:t>
      </w:r>
      <w:r w:rsidRPr="00022C90">
        <w:rPr>
          <w:sz w:val="24"/>
          <w:szCs w:val="24"/>
          <w:lang w:val="ca-ES"/>
        </w:rPr>
        <w:t xml:space="preserve">. Els alumnes del Màster tenen dret a tenir una entrevista </w:t>
      </w:r>
      <w:proofErr w:type="spellStart"/>
      <w:r w:rsidRPr="00022C90">
        <w:rPr>
          <w:sz w:val="24"/>
          <w:szCs w:val="24"/>
          <w:lang w:val="ca-ES"/>
        </w:rPr>
        <w:t>tutorial</w:t>
      </w:r>
      <w:proofErr w:type="spellEnd"/>
      <w:r w:rsidR="00F108E4">
        <w:rPr>
          <w:sz w:val="24"/>
          <w:szCs w:val="24"/>
          <w:lang w:val="ca-ES"/>
        </w:rPr>
        <w:t xml:space="preserve"> abans del començament del curs</w:t>
      </w:r>
      <w:r w:rsidRPr="00022C90">
        <w:rPr>
          <w:sz w:val="24"/>
          <w:szCs w:val="24"/>
          <w:lang w:val="ca-ES"/>
        </w:rPr>
        <w:t>.</w:t>
      </w: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</w:t>
      </w:r>
      <w:r w:rsidRPr="00022C90">
        <w:rPr>
          <w:sz w:val="24"/>
          <w:szCs w:val="24"/>
          <w:lang w:val="ca-ES"/>
        </w:rPr>
        <w:t>. Convé haver llegit amb deteniment tot el contingut de la nostra web (</w:t>
      </w:r>
      <w:r w:rsidR="00704596">
        <w:rPr>
          <w:color w:val="548DD4" w:themeColor="text2" w:themeTint="99"/>
          <w:sz w:val="24"/>
          <w:szCs w:val="24"/>
          <w:lang w:val="ca-ES"/>
        </w:rPr>
        <w:t>www.mastereducacioemocionalivalor</w:t>
      </w:r>
      <w:r w:rsidRPr="00022C90">
        <w:rPr>
          <w:color w:val="548DD4" w:themeColor="text2" w:themeTint="99"/>
          <w:sz w:val="24"/>
          <w:szCs w:val="24"/>
          <w:lang w:val="ca-ES"/>
        </w:rPr>
        <w:t>s.weebly.com</w:t>
      </w:r>
      <w:r w:rsidR="00704596">
        <w:rPr>
          <w:sz w:val="24"/>
          <w:szCs w:val="24"/>
          <w:lang w:val="ca-ES"/>
        </w:rPr>
        <w:t>)</w:t>
      </w:r>
      <w:r w:rsidRPr="00022C90">
        <w:rPr>
          <w:sz w:val="24"/>
          <w:szCs w:val="24"/>
          <w:lang w:val="ca-ES"/>
        </w:rPr>
        <w:t>.</w:t>
      </w: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3</w:t>
      </w:r>
      <w:r w:rsidRPr="00022C90">
        <w:rPr>
          <w:sz w:val="24"/>
          <w:szCs w:val="24"/>
          <w:lang w:val="ca-ES"/>
        </w:rPr>
        <w:t>. A cada trobada presencial s'ocuparà una hora - normalment en divendres -</w:t>
      </w:r>
      <w:r w:rsidR="00F108E4">
        <w:rPr>
          <w:sz w:val="24"/>
          <w:szCs w:val="24"/>
          <w:lang w:val="ca-ES"/>
        </w:rPr>
        <w:t xml:space="preserve"> per respondre a un qüestionari</w:t>
      </w:r>
      <w:r w:rsidRPr="00022C90">
        <w:rPr>
          <w:sz w:val="24"/>
          <w:szCs w:val="24"/>
          <w:lang w:val="ca-ES"/>
        </w:rPr>
        <w:t>, en vistes a acreditar que s'ha estudiat sufici</w:t>
      </w:r>
      <w:r w:rsidR="00F108E4">
        <w:rPr>
          <w:sz w:val="24"/>
          <w:szCs w:val="24"/>
          <w:lang w:val="ca-ES"/>
        </w:rPr>
        <w:t>entment el contingut del llibre, o articles corresponents</w:t>
      </w:r>
      <w:r w:rsidRPr="00022C90">
        <w:rPr>
          <w:sz w:val="24"/>
          <w:szCs w:val="24"/>
          <w:lang w:val="ca-ES"/>
        </w:rPr>
        <w:t>. Hi ha la possibilitat q</w:t>
      </w:r>
      <w:r w:rsidR="00F108E4">
        <w:rPr>
          <w:sz w:val="24"/>
          <w:szCs w:val="24"/>
          <w:lang w:val="ca-ES"/>
        </w:rPr>
        <w:t>ue per a alguna assignatura, de manera excepcional</w:t>
      </w:r>
      <w:r w:rsidRPr="00022C90">
        <w:rPr>
          <w:sz w:val="24"/>
          <w:szCs w:val="24"/>
          <w:lang w:val="ca-ES"/>
        </w:rPr>
        <w:t>, s'utilitzi el procediment de lliurament d'un qü</w:t>
      </w:r>
      <w:r w:rsidR="00F108E4">
        <w:rPr>
          <w:sz w:val="24"/>
          <w:szCs w:val="24"/>
          <w:lang w:val="ca-ES"/>
        </w:rPr>
        <w:t>estionari o treball a realitzar</w:t>
      </w:r>
      <w:r w:rsidRPr="00022C90">
        <w:rPr>
          <w:sz w:val="24"/>
          <w:szCs w:val="24"/>
          <w:lang w:val="ca-ES"/>
        </w:rPr>
        <w:t>, 20 dies abans de la trobada per l</w:t>
      </w:r>
      <w:r w:rsidR="00F108E4">
        <w:rPr>
          <w:sz w:val="24"/>
          <w:szCs w:val="24"/>
          <w:lang w:val="ca-ES"/>
        </w:rPr>
        <w:t>liurar 10 dies abans del mateix</w:t>
      </w:r>
      <w:r w:rsidRPr="00022C90">
        <w:rPr>
          <w:sz w:val="24"/>
          <w:szCs w:val="24"/>
          <w:lang w:val="ca-ES"/>
        </w:rPr>
        <w:t>.</w:t>
      </w: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4</w:t>
      </w:r>
      <w:r w:rsidRPr="00022C90">
        <w:rPr>
          <w:sz w:val="24"/>
          <w:szCs w:val="24"/>
          <w:lang w:val="ca-ES"/>
        </w:rPr>
        <w:t>. La qualificació obtinguda en els qüestionaris influirà en un 25 % de la qual</w:t>
      </w:r>
      <w:r w:rsidR="00F108E4">
        <w:rPr>
          <w:sz w:val="24"/>
          <w:szCs w:val="24"/>
          <w:lang w:val="ca-ES"/>
        </w:rPr>
        <w:t>ificació final de l'assignatura</w:t>
      </w:r>
      <w:r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 5</w:t>
      </w:r>
      <w:r w:rsidR="00022C90" w:rsidRPr="00022C90">
        <w:rPr>
          <w:sz w:val="24"/>
          <w:szCs w:val="24"/>
          <w:lang w:val="ca-ES"/>
        </w:rPr>
        <w:t xml:space="preserve">. Als que </w:t>
      </w:r>
      <w:r>
        <w:rPr>
          <w:sz w:val="24"/>
          <w:szCs w:val="24"/>
          <w:lang w:val="ca-ES"/>
        </w:rPr>
        <w:t>no hagin respost al qüestionari, per trobar-se absents</w:t>
      </w:r>
      <w:r w:rsidR="00022C90" w:rsidRPr="00022C90">
        <w:rPr>
          <w:sz w:val="24"/>
          <w:szCs w:val="24"/>
          <w:lang w:val="ca-ES"/>
        </w:rPr>
        <w:t>, se'ls rebaixarà un 25% la qualificació d'</w:t>
      </w:r>
      <w:r>
        <w:rPr>
          <w:sz w:val="24"/>
          <w:szCs w:val="24"/>
          <w:lang w:val="ca-ES"/>
        </w:rPr>
        <w:t>aquesta assignatura en l'examen. A més es perdran 1.6 crèdits</w:t>
      </w:r>
      <w:r w:rsidR="00704596">
        <w:rPr>
          <w:sz w:val="24"/>
          <w:szCs w:val="24"/>
          <w:lang w:val="ca-ES"/>
        </w:rPr>
        <w:t xml:space="preserve">, que </w:t>
      </w:r>
      <w:r w:rsidR="00022C90" w:rsidRPr="00022C90">
        <w:rPr>
          <w:sz w:val="24"/>
          <w:szCs w:val="24"/>
          <w:lang w:val="ca-ES"/>
        </w:rPr>
        <w:t>hauran de recuperar per a l'obtenció del diploma a través d'un examen extraordinari de recuperació que ti</w:t>
      </w:r>
      <w:r>
        <w:rPr>
          <w:sz w:val="24"/>
          <w:szCs w:val="24"/>
          <w:lang w:val="ca-ES"/>
        </w:rPr>
        <w:t>ndrà lloc al final de cada bloc. Cal tenir en compte</w:t>
      </w:r>
      <w:r w:rsidR="00022C90" w:rsidRPr="00022C90">
        <w:rPr>
          <w:sz w:val="24"/>
          <w:szCs w:val="24"/>
          <w:lang w:val="ca-ES"/>
        </w:rPr>
        <w:t>, que el ometre el treball d'elaborar un qüestionari influirà en restar coneixements respecte a l'assignatura c</w:t>
      </w:r>
      <w:r>
        <w:rPr>
          <w:sz w:val="24"/>
          <w:szCs w:val="24"/>
          <w:lang w:val="ca-ES"/>
        </w:rPr>
        <w:t>orresponent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6</w:t>
      </w:r>
      <w:r w:rsidR="00022C90" w:rsidRPr="00022C90">
        <w:rPr>
          <w:sz w:val="24"/>
          <w:szCs w:val="24"/>
          <w:lang w:val="ca-ES"/>
        </w:rPr>
        <w:t>. El mes d'octubre o novembre hi haurà una convocatòria d'exàmens per a aquells que no hagin pogut presentar</w:t>
      </w:r>
      <w:r w:rsidR="00704596">
        <w:rPr>
          <w:sz w:val="24"/>
          <w:szCs w:val="24"/>
          <w:lang w:val="ca-ES"/>
        </w:rPr>
        <w:t>-se a les de febrer o de juny</w:t>
      </w:r>
      <w:r w:rsidR="00022C90" w:rsidRPr="00022C90">
        <w:rPr>
          <w:sz w:val="24"/>
          <w:szCs w:val="24"/>
          <w:lang w:val="ca-ES"/>
        </w:rPr>
        <w:t>, o que no hagin apr</w:t>
      </w:r>
      <w:r>
        <w:rPr>
          <w:sz w:val="24"/>
          <w:szCs w:val="24"/>
          <w:lang w:val="ca-ES"/>
        </w:rPr>
        <w:t>ovat alguna de les assignatures</w:t>
      </w:r>
      <w:r w:rsidR="00022C90" w:rsidRPr="00022C90">
        <w:rPr>
          <w:sz w:val="24"/>
          <w:szCs w:val="24"/>
          <w:lang w:val="ca-ES"/>
        </w:rPr>
        <w:t>, així com als que tinguin pendent l'elaboració d'alg</w:t>
      </w:r>
      <w:r>
        <w:rPr>
          <w:sz w:val="24"/>
          <w:szCs w:val="24"/>
          <w:lang w:val="ca-ES"/>
        </w:rPr>
        <w:t>un dels qüestionaris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7. Els alumnes tenen</w:t>
      </w:r>
      <w:r w:rsidR="00022C90" w:rsidRPr="00022C90">
        <w:rPr>
          <w:sz w:val="24"/>
          <w:szCs w:val="24"/>
          <w:lang w:val="ca-ES"/>
        </w:rPr>
        <w:t xml:space="preserve"> dret a presentar</w:t>
      </w:r>
      <w:r w:rsidR="00704596">
        <w:rPr>
          <w:sz w:val="24"/>
          <w:szCs w:val="24"/>
          <w:lang w:val="ca-ES"/>
        </w:rPr>
        <w:t>-se</w:t>
      </w:r>
      <w:r w:rsidR="00022C90" w:rsidRPr="00022C90">
        <w:rPr>
          <w:sz w:val="24"/>
          <w:szCs w:val="24"/>
          <w:lang w:val="ca-ES"/>
        </w:rPr>
        <w:t xml:space="preserve"> dues vegades a examen. A partir de la tercera vegada hauran de pagar unes despeses de ge</w:t>
      </w:r>
      <w:r>
        <w:rPr>
          <w:sz w:val="24"/>
          <w:szCs w:val="24"/>
          <w:lang w:val="ca-ES"/>
        </w:rPr>
        <w:t>stió a secretaria</w:t>
      </w:r>
      <w:r w:rsidR="00022C90">
        <w:rPr>
          <w:sz w:val="24"/>
          <w:szCs w:val="24"/>
          <w:lang w:val="ca-ES"/>
        </w:rPr>
        <w:t>. Si un cop entregat</w:t>
      </w:r>
      <w:r w:rsidR="00022C90" w:rsidRPr="00022C90">
        <w:rPr>
          <w:sz w:val="24"/>
          <w:szCs w:val="24"/>
          <w:lang w:val="ca-ES"/>
        </w:rPr>
        <w:t xml:space="preserve"> l'examen l'alumne decideix no presentar-</w:t>
      </w:r>
      <w:r w:rsidR="00704596">
        <w:rPr>
          <w:sz w:val="24"/>
          <w:szCs w:val="24"/>
          <w:lang w:val="ca-ES"/>
        </w:rPr>
        <w:t>se</w:t>
      </w:r>
      <w:r w:rsidR="00022C90" w:rsidRPr="00022C90">
        <w:rPr>
          <w:sz w:val="24"/>
          <w:szCs w:val="24"/>
          <w:lang w:val="ca-ES"/>
        </w:rPr>
        <w:t xml:space="preserve"> li comptarà com a convocatòri</w:t>
      </w:r>
      <w:r>
        <w:rPr>
          <w:sz w:val="24"/>
          <w:szCs w:val="24"/>
          <w:lang w:val="ca-ES"/>
        </w:rPr>
        <w:t>a gastada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 8</w:t>
      </w:r>
      <w:r w:rsidR="00022C90" w:rsidRPr="00022C90">
        <w:rPr>
          <w:sz w:val="24"/>
          <w:szCs w:val="24"/>
          <w:lang w:val="ca-ES"/>
        </w:rPr>
        <w:t>. La qualificació de les preguntes dels qüestionaris es realitza qualificant cada</w:t>
      </w:r>
      <w:r>
        <w:rPr>
          <w:sz w:val="24"/>
          <w:szCs w:val="24"/>
          <w:lang w:val="ca-ES"/>
        </w:rPr>
        <w:t xml:space="preserve"> pregunta amb aprovat, notable, </w:t>
      </w:r>
      <w:proofErr w:type="spellStart"/>
      <w:r>
        <w:rPr>
          <w:sz w:val="24"/>
          <w:szCs w:val="24"/>
          <w:lang w:val="ca-ES"/>
        </w:rPr>
        <w:t>excel</w:t>
      </w:r>
      <w:proofErr w:type="spellEnd"/>
      <w:r>
        <w:rPr>
          <w:sz w:val="24"/>
          <w:szCs w:val="24"/>
          <w:lang w:val="ca-ES"/>
        </w:rPr>
        <w:t xml:space="preserve"> · lent, o insuficient (</w:t>
      </w:r>
      <w:r w:rsidR="00022C90" w:rsidRPr="00022C90">
        <w:rPr>
          <w:sz w:val="24"/>
          <w:szCs w:val="24"/>
          <w:lang w:val="ca-ES"/>
        </w:rPr>
        <w:t>amb</w:t>
      </w:r>
      <w:r>
        <w:rPr>
          <w:sz w:val="24"/>
          <w:szCs w:val="24"/>
          <w:lang w:val="ca-ES"/>
        </w:rPr>
        <w:t xml:space="preserve"> o sense nombre de qualificació)</w:t>
      </w:r>
      <w:r w:rsidR="00704596">
        <w:rPr>
          <w:sz w:val="24"/>
          <w:szCs w:val="24"/>
          <w:lang w:val="ca-ES"/>
        </w:rPr>
        <w:t>. L</w:t>
      </w:r>
      <w:r w:rsidR="00022C90" w:rsidRPr="00022C90">
        <w:rPr>
          <w:sz w:val="24"/>
          <w:szCs w:val="24"/>
          <w:lang w:val="ca-ES"/>
        </w:rPr>
        <w:t>es preguntes</w:t>
      </w:r>
      <w:r w:rsidR="00704596">
        <w:rPr>
          <w:sz w:val="24"/>
          <w:szCs w:val="24"/>
          <w:lang w:val="ca-ES"/>
        </w:rPr>
        <w:t xml:space="preserve"> amb resposta veritable o falsa </w:t>
      </w:r>
      <w:r w:rsidR="00022C90" w:rsidRPr="00022C90">
        <w:rPr>
          <w:sz w:val="24"/>
          <w:szCs w:val="24"/>
          <w:lang w:val="ca-ES"/>
        </w:rPr>
        <w:t>es qualificara</w:t>
      </w:r>
      <w:r>
        <w:rPr>
          <w:sz w:val="24"/>
          <w:szCs w:val="24"/>
          <w:lang w:val="ca-ES"/>
        </w:rPr>
        <w:t>n com a correctes o incorrectes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 9</w:t>
      </w:r>
      <w:r w:rsidR="00022C90" w:rsidRPr="00022C90">
        <w:rPr>
          <w:sz w:val="24"/>
          <w:szCs w:val="24"/>
          <w:lang w:val="ca-ES"/>
        </w:rPr>
        <w:t>. Per a l'obtenció del D</w:t>
      </w:r>
      <w:r>
        <w:rPr>
          <w:sz w:val="24"/>
          <w:szCs w:val="24"/>
          <w:lang w:val="ca-ES"/>
        </w:rPr>
        <w:t>iploma cal tenir els 40 crèdits</w:t>
      </w:r>
      <w:r w:rsidR="00704596">
        <w:rPr>
          <w:sz w:val="24"/>
          <w:szCs w:val="24"/>
          <w:lang w:val="ca-ES"/>
        </w:rPr>
        <w:t>.</w:t>
      </w:r>
      <w:r w:rsidR="00022C90" w:rsidRPr="00022C90">
        <w:rPr>
          <w:sz w:val="24"/>
          <w:szCs w:val="24"/>
          <w:lang w:val="ca-ES"/>
        </w:rPr>
        <w:t xml:space="preserve"> </w:t>
      </w:r>
      <w:r w:rsidR="00704596">
        <w:rPr>
          <w:sz w:val="24"/>
          <w:szCs w:val="24"/>
          <w:lang w:val="ca-ES"/>
        </w:rPr>
        <w:t>Vint</w:t>
      </w:r>
      <w:r w:rsidR="00022C90" w:rsidRPr="00022C90">
        <w:rPr>
          <w:sz w:val="24"/>
          <w:szCs w:val="24"/>
          <w:lang w:val="ca-ES"/>
        </w:rPr>
        <w:t xml:space="preserve"> crèdits s'obtenen participant en</w:t>
      </w:r>
      <w:r>
        <w:rPr>
          <w:sz w:val="24"/>
          <w:szCs w:val="24"/>
          <w:lang w:val="ca-ES"/>
        </w:rPr>
        <w:t xml:space="preserve"> els dotze trobades presencials</w:t>
      </w:r>
      <w:r w:rsidR="00022C90" w:rsidRPr="00022C90">
        <w:rPr>
          <w:sz w:val="24"/>
          <w:szCs w:val="24"/>
          <w:lang w:val="ca-ES"/>
        </w:rPr>
        <w:t>, en dos blocs amb</w:t>
      </w:r>
      <w:r>
        <w:rPr>
          <w:sz w:val="24"/>
          <w:szCs w:val="24"/>
          <w:lang w:val="ca-ES"/>
        </w:rPr>
        <w:t xml:space="preserve"> un total de 100 hores cada</w:t>
      </w:r>
      <w:r w:rsidR="00704596">
        <w:rPr>
          <w:sz w:val="24"/>
          <w:szCs w:val="24"/>
          <w:lang w:val="ca-ES"/>
        </w:rPr>
        <w:t xml:space="preserve"> bloc presencial</w:t>
      </w:r>
      <w:r w:rsidR="00022C90" w:rsidRPr="00022C90">
        <w:rPr>
          <w:sz w:val="24"/>
          <w:szCs w:val="24"/>
          <w:lang w:val="ca-ES"/>
        </w:rPr>
        <w:t>, i els altres vint crèdits s'obtenen responent als qüestionaris que acredi</w:t>
      </w:r>
      <w:r>
        <w:rPr>
          <w:sz w:val="24"/>
          <w:szCs w:val="24"/>
          <w:lang w:val="ca-ES"/>
        </w:rPr>
        <w:t>ten les hores d'estudi personal</w:t>
      </w:r>
      <w:r w:rsidR="00022C90" w:rsidRPr="00022C90">
        <w:rPr>
          <w:sz w:val="24"/>
          <w:szCs w:val="24"/>
          <w:lang w:val="ca-ES"/>
        </w:rPr>
        <w:t>. A més es requere</w:t>
      </w:r>
      <w:r>
        <w:rPr>
          <w:sz w:val="24"/>
          <w:szCs w:val="24"/>
          <w:lang w:val="ca-ES"/>
        </w:rPr>
        <w:t xml:space="preserve">ix haver superat </w:t>
      </w:r>
      <w:r w:rsidR="00704596">
        <w:rPr>
          <w:sz w:val="24"/>
          <w:szCs w:val="24"/>
          <w:lang w:val="ca-ES"/>
        </w:rPr>
        <w:t xml:space="preserve">els </w:t>
      </w:r>
      <w:r>
        <w:rPr>
          <w:sz w:val="24"/>
          <w:szCs w:val="24"/>
          <w:lang w:val="ca-ES"/>
        </w:rPr>
        <w:t>quatre exàmens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10</w:t>
      </w:r>
      <w:r w:rsidR="00022C90" w:rsidRPr="00022C90">
        <w:rPr>
          <w:sz w:val="24"/>
          <w:szCs w:val="24"/>
          <w:lang w:val="ca-ES"/>
        </w:rPr>
        <w:t>. Si no s'ha pogut obtenir el total dels 40 crèdits</w:t>
      </w:r>
      <w:r>
        <w:rPr>
          <w:sz w:val="24"/>
          <w:szCs w:val="24"/>
          <w:lang w:val="ca-ES"/>
        </w:rPr>
        <w:t xml:space="preserve"> o no s'han superat els exàmens</w:t>
      </w:r>
      <w:r w:rsidR="00022C90" w:rsidRPr="00022C90">
        <w:rPr>
          <w:sz w:val="24"/>
          <w:szCs w:val="24"/>
          <w:lang w:val="ca-ES"/>
        </w:rPr>
        <w:t>, es lliuraran certificats d'assistè</w:t>
      </w:r>
      <w:r>
        <w:rPr>
          <w:sz w:val="24"/>
          <w:szCs w:val="24"/>
          <w:lang w:val="ca-ES"/>
        </w:rPr>
        <w:t>ncia a les trobades presencials</w:t>
      </w:r>
      <w:r w:rsidR="00022C90" w:rsidRPr="00022C90">
        <w:rPr>
          <w:sz w:val="24"/>
          <w:szCs w:val="24"/>
          <w:lang w:val="ca-ES"/>
        </w:rPr>
        <w:t xml:space="preserve"> o de treball de qüestionaris de</w:t>
      </w:r>
      <w:r>
        <w:rPr>
          <w:sz w:val="24"/>
          <w:szCs w:val="24"/>
          <w:lang w:val="ca-ES"/>
        </w:rPr>
        <w:t xml:space="preserve"> les corresponents assignatures, però no el Diploma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11</w:t>
      </w:r>
      <w:r w:rsidR="00022C90" w:rsidRPr="00022C90">
        <w:rPr>
          <w:sz w:val="24"/>
          <w:szCs w:val="24"/>
          <w:lang w:val="ca-ES"/>
        </w:rPr>
        <w:t>. Aquells que no hagin pogut - per raons justificades - particip</w:t>
      </w:r>
      <w:r>
        <w:rPr>
          <w:sz w:val="24"/>
          <w:szCs w:val="24"/>
          <w:lang w:val="ca-ES"/>
        </w:rPr>
        <w:t>ar en alguna trobada presencial</w:t>
      </w:r>
      <w:r w:rsidR="00022C90" w:rsidRPr="00022C90">
        <w:rPr>
          <w:sz w:val="24"/>
          <w:szCs w:val="24"/>
          <w:lang w:val="ca-ES"/>
        </w:rPr>
        <w:t>, o han faltat a més del 20 % de</w:t>
      </w:r>
      <w:r>
        <w:rPr>
          <w:sz w:val="24"/>
          <w:szCs w:val="24"/>
          <w:lang w:val="ca-ES"/>
        </w:rPr>
        <w:t xml:space="preserve"> les hores</w:t>
      </w:r>
      <w:r w:rsidR="00022C90" w:rsidRPr="00022C90">
        <w:rPr>
          <w:sz w:val="24"/>
          <w:szCs w:val="24"/>
          <w:lang w:val="ca-ES"/>
        </w:rPr>
        <w:t xml:space="preserve">, hauran de recuperar-les quan la </w:t>
      </w:r>
      <w:r w:rsidR="00704596">
        <w:rPr>
          <w:sz w:val="24"/>
          <w:szCs w:val="24"/>
          <w:lang w:val="ca-ES"/>
        </w:rPr>
        <w:t xml:space="preserve">següent </w:t>
      </w:r>
      <w:r w:rsidR="00022C90" w:rsidRPr="00022C90">
        <w:rPr>
          <w:sz w:val="24"/>
          <w:szCs w:val="24"/>
          <w:lang w:val="ca-ES"/>
        </w:rPr>
        <w:t>pro</w:t>
      </w:r>
      <w:r>
        <w:rPr>
          <w:sz w:val="24"/>
          <w:szCs w:val="24"/>
          <w:lang w:val="ca-ES"/>
        </w:rPr>
        <w:t>moció cursi aquesta assignatura</w:t>
      </w:r>
      <w:r w:rsidR="00022C90" w:rsidRPr="00022C90">
        <w:rPr>
          <w:sz w:val="24"/>
          <w:szCs w:val="24"/>
          <w:lang w:val="ca-ES"/>
        </w:rPr>
        <w:t>, avisant a secretaria un mes aba</w:t>
      </w:r>
      <w:r>
        <w:rPr>
          <w:sz w:val="24"/>
          <w:szCs w:val="24"/>
          <w:lang w:val="ca-ES"/>
        </w:rPr>
        <w:t>ns d'aquesta trobada presencial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12</w:t>
      </w:r>
      <w:r w:rsidR="00022C90" w:rsidRPr="00022C90">
        <w:rPr>
          <w:sz w:val="24"/>
          <w:szCs w:val="24"/>
          <w:lang w:val="ca-ES"/>
        </w:rPr>
        <w:t>. Les troba</w:t>
      </w:r>
      <w:r>
        <w:rPr>
          <w:sz w:val="24"/>
          <w:szCs w:val="24"/>
          <w:lang w:val="ca-ES"/>
        </w:rPr>
        <w:t>des presencials seran en català</w:t>
      </w:r>
      <w:r w:rsidR="00022C90" w:rsidRPr="00022C90">
        <w:rPr>
          <w:sz w:val="24"/>
          <w:szCs w:val="24"/>
          <w:lang w:val="ca-ES"/>
        </w:rPr>
        <w:t>, excepte quan el professorat sigui de fora de Catalunya o si al màster acudeix</w:t>
      </w:r>
      <w:r>
        <w:rPr>
          <w:sz w:val="24"/>
          <w:szCs w:val="24"/>
          <w:lang w:val="ca-ES"/>
        </w:rPr>
        <w:t>en alumnes de fora de Catalunya</w:t>
      </w:r>
      <w:r w:rsidR="00022C90" w:rsidRPr="00022C90">
        <w:rPr>
          <w:sz w:val="24"/>
          <w:szCs w:val="24"/>
          <w:lang w:val="ca-ES"/>
        </w:rPr>
        <w:t>. Tant els qüestionaris com els exàmens es podran respondre</w:t>
      </w:r>
      <w:r>
        <w:rPr>
          <w:sz w:val="24"/>
          <w:szCs w:val="24"/>
          <w:lang w:val="ca-ES"/>
        </w:rPr>
        <w:t xml:space="preserve"> tant en català com en castellà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F108E4" w:rsidP="00022C9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 13</w:t>
      </w:r>
      <w:r w:rsidR="00022C90" w:rsidRPr="00022C90">
        <w:rPr>
          <w:sz w:val="24"/>
          <w:szCs w:val="24"/>
          <w:lang w:val="ca-ES"/>
        </w:rPr>
        <w:t>. Els exàmens es faran el dia i l'hora determinada des de casa i s</w:t>
      </w:r>
      <w:r>
        <w:rPr>
          <w:sz w:val="24"/>
          <w:szCs w:val="24"/>
          <w:lang w:val="ca-ES"/>
        </w:rPr>
        <w:t>'enviaran per correu electrònic</w:t>
      </w:r>
      <w:r w:rsidR="00704596">
        <w:rPr>
          <w:sz w:val="24"/>
          <w:szCs w:val="24"/>
          <w:lang w:val="ca-ES"/>
        </w:rPr>
        <w:t>. N</w:t>
      </w:r>
      <w:r w:rsidR="00022C90" w:rsidRPr="00022C90">
        <w:rPr>
          <w:sz w:val="24"/>
          <w:szCs w:val="24"/>
          <w:lang w:val="ca-ES"/>
        </w:rPr>
        <w:t xml:space="preserve">o </w:t>
      </w:r>
      <w:r w:rsidR="00704596">
        <w:rPr>
          <w:sz w:val="24"/>
          <w:szCs w:val="24"/>
          <w:lang w:val="ca-ES"/>
        </w:rPr>
        <w:t xml:space="preserve">es podrà </w:t>
      </w:r>
      <w:r w:rsidR="00022C90" w:rsidRPr="00022C90">
        <w:rPr>
          <w:sz w:val="24"/>
          <w:szCs w:val="24"/>
          <w:lang w:val="ca-ES"/>
        </w:rPr>
        <w:t>sobrepa</w:t>
      </w:r>
      <w:r w:rsidR="00704596">
        <w:rPr>
          <w:sz w:val="24"/>
          <w:szCs w:val="24"/>
          <w:lang w:val="ca-ES"/>
        </w:rPr>
        <w:t>ssar</w:t>
      </w:r>
      <w:r>
        <w:rPr>
          <w:sz w:val="24"/>
          <w:szCs w:val="24"/>
          <w:lang w:val="ca-ES"/>
        </w:rPr>
        <w:t xml:space="preserve"> el temps màxim disponible</w:t>
      </w:r>
      <w:r w:rsidR="00022C90" w:rsidRPr="00022C90">
        <w:rPr>
          <w:sz w:val="24"/>
          <w:szCs w:val="24"/>
          <w:lang w:val="ca-ES"/>
        </w:rPr>
        <w:t xml:space="preserve">. Per cada mitja hora que </w:t>
      </w:r>
      <w:r w:rsidR="00704596">
        <w:rPr>
          <w:sz w:val="24"/>
          <w:szCs w:val="24"/>
          <w:lang w:val="ca-ES"/>
        </w:rPr>
        <w:t xml:space="preserve">es </w:t>
      </w:r>
      <w:r w:rsidR="00022C90" w:rsidRPr="00022C90">
        <w:rPr>
          <w:sz w:val="24"/>
          <w:szCs w:val="24"/>
          <w:lang w:val="ca-ES"/>
        </w:rPr>
        <w:t xml:space="preserve">sobrepassi en el lliurament de l'examen es perdrà un punt de la </w:t>
      </w:r>
      <w:r>
        <w:rPr>
          <w:sz w:val="24"/>
          <w:szCs w:val="24"/>
          <w:lang w:val="ca-ES"/>
        </w:rPr>
        <w:t>qualificació global de l'examen</w:t>
      </w:r>
      <w:r w:rsidR="00022C90" w:rsidRPr="00022C90">
        <w:rPr>
          <w:sz w:val="24"/>
          <w:szCs w:val="24"/>
          <w:lang w:val="ca-ES"/>
        </w:rPr>
        <w:t xml:space="preserve">, </w:t>
      </w:r>
      <w:r w:rsidR="00704596">
        <w:rPr>
          <w:sz w:val="24"/>
          <w:szCs w:val="24"/>
          <w:lang w:val="ca-ES"/>
        </w:rPr>
        <w:t>a excepció</w:t>
      </w:r>
      <w:r w:rsidR="00022C90" w:rsidRPr="00022C90">
        <w:rPr>
          <w:sz w:val="24"/>
          <w:szCs w:val="24"/>
          <w:lang w:val="ca-ES"/>
        </w:rPr>
        <w:t xml:space="preserve"> de la primera mitja hora </w:t>
      </w:r>
      <w:r>
        <w:rPr>
          <w:sz w:val="24"/>
          <w:szCs w:val="24"/>
          <w:lang w:val="ca-ES"/>
        </w:rPr>
        <w:t>per la qual es baixarà mig punt</w:t>
      </w:r>
      <w:r w:rsidR="00022C90" w:rsidRPr="00022C90">
        <w:rPr>
          <w:sz w:val="24"/>
          <w:szCs w:val="24"/>
          <w:lang w:val="ca-ES"/>
        </w:rPr>
        <w:t>.</w:t>
      </w:r>
    </w:p>
    <w:p w:rsidR="00022C90" w:rsidRPr="00022C90" w:rsidRDefault="00022C90" w:rsidP="00022C90">
      <w:pPr>
        <w:jc w:val="both"/>
        <w:rPr>
          <w:sz w:val="24"/>
          <w:szCs w:val="24"/>
          <w:lang w:val="ca-ES"/>
        </w:rPr>
      </w:pPr>
      <w:r w:rsidRPr="00022C90">
        <w:rPr>
          <w:sz w:val="24"/>
          <w:szCs w:val="24"/>
          <w:lang w:val="ca-ES"/>
        </w:rPr>
        <w:t xml:space="preserve"> 14 . Dues setmanes abans del </w:t>
      </w:r>
      <w:r w:rsidR="006724FE">
        <w:rPr>
          <w:sz w:val="24"/>
          <w:szCs w:val="24"/>
          <w:lang w:val="ca-ES"/>
        </w:rPr>
        <w:t xml:space="preserve">dia de l'examen s'haurà informar si l’alumne és presentarà </w:t>
      </w:r>
      <w:r w:rsidRPr="00022C90">
        <w:rPr>
          <w:sz w:val="24"/>
          <w:szCs w:val="24"/>
          <w:lang w:val="ca-ES"/>
        </w:rPr>
        <w:t xml:space="preserve"> a</w:t>
      </w:r>
      <w:r>
        <w:rPr>
          <w:sz w:val="24"/>
          <w:szCs w:val="24"/>
          <w:lang w:val="ca-ES"/>
        </w:rPr>
        <w:t xml:space="preserve"> l'examen</w:t>
      </w:r>
      <w:r w:rsidRPr="00022C90">
        <w:rPr>
          <w:sz w:val="24"/>
          <w:szCs w:val="24"/>
          <w:lang w:val="ca-ES"/>
        </w:rPr>
        <w:t>.</w:t>
      </w:r>
    </w:p>
    <w:sectPr w:rsidR="00022C90" w:rsidRPr="00022C90" w:rsidSect="008F5F5A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E4" w:rsidRDefault="00A53493" w:rsidP="00F108E4">
    <w:pPr>
      <w:pStyle w:val="Encabezado"/>
      <w:jc w:val="center"/>
    </w:pPr>
    <w:r>
      <w:pict>
        <v:rect id="_x0000_s2050" style="position:absolute;left:0;text-align:left;margin-left:-8.55pt;margin-top:-10.65pt;width:466.5pt;height:73.45pt;z-index:-251658752"/>
      </w:pict>
    </w:r>
    <w:r w:rsidR="00F108E4">
      <w:t>MASTER EDUCACIÓ EMOCIONAL i VALORS</w:t>
    </w:r>
  </w:p>
  <w:p w:rsidR="00F108E4" w:rsidRDefault="00F108E4" w:rsidP="00F108E4">
    <w:pPr>
      <w:pStyle w:val="Encabezado"/>
      <w:jc w:val="center"/>
    </w:pPr>
    <w:r>
      <w:t>UNA VISIÓ INTEGRADORA PER A UNA NOVA EDUCACIÓN</w:t>
    </w:r>
  </w:p>
  <w:p w:rsidR="007E53D0" w:rsidRPr="007E53D0" w:rsidRDefault="00A53493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14C99"/>
    <w:rsid w:val="00022C90"/>
    <w:rsid w:val="0004531D"/>
    <w:rsid w:val="0008478E"/>
    <w:rsid w:val="003E40CC"/>
    <w:rsid w:val="00561BCF"/>
    <w:rsid w:val="00582E4E"/>
    <w:rsid w:val="006724FE"/>
    <w:rsid w:val="00704596"/>
    <w:rsid w:val="007E53D0"/>
    <w:rsid w:val="00815ECB"/>
    <w:rsid w:val="00866C67"/>
    <w:rsid w:val="008E3BA8"/>
    <w:rsid w:val="008F5F5A"/>
    <w:rsid w:val="008F648F"/>
    <w:rsid w:val="00A53493"/>
    <w:rsid w:val="00A95666"/>
    <w:rsid w:val="00BC27C6"/>
    <w:rsid w:val="00C620AE"/>
    <w:rsid w:val="00C904F1"/>
    <w:rsid w:val="00D374B8"/>
    <w:rsid w:val="00D72709"/>
    <w:rsid w:val="00F108E4"/>
    <w:rsid w:val="00F27DDB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6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2014-02-09T22:36:00Z</dcterms:created>
  <dcterms:modified xsi:type="dcterms:W3CDTF">2014-02-17T10:00:00Z</dcterms:modified>
</cp:coreProperties>
</file>